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639F" w14:textId="77777777" w:rsidR="00C20DBF" w:rsidRDefault="00C20DBF" w:rsidP="00F266EE">
      <w:pPr>
        <w:jc w:val="center"/>
      </w:pPr>
      <w:r>
        <w:t>T.C.</w:t>
      </w:r>
    </w:p>
    <w:p w14:paraId="788E6A40" w14:textId="77777777" w:rsidR="00C20DBF" w:rsidRDefault="00C20DBF" w:rsidP="00F266EE">
      <w:pPr>
        <w:jc w:val="center"/>
      </w:pPr>
      <w:r>
        <w:t>SELÇUK ÜNİVERSİTESİ</w:t>
      </w:r>
    </w:p>
    <w:p w14:paraId="281064C8" w14:textId="6954E2D1" w:rsidR="00FA42E4" w:rsidRDefault="00F266EE" w:rsidP="00F266EE">
      <w:pPr>
        <w:jc w:val="center"/>
      </w:pPr>
      <w:r>
        <w:t>AKŞEHİR KADİR YALLAGÖZ SAĞLIK YÜKSEKOKULU HEMŞİRELİK BÖLÜMÜ</w:t>
      </w:r>
    </w:p>
    <w:p w14:paraId="40A3DD3C" w14:textId="21CEB8BE" w:rsidR="00F266EE" w:rsidRDefault="00F266EE" w:rsidP="00F266EE">
      <w:pPr>
        <w:jc w:val="center"/>
      </w:pPr>
      <w:r>
        <w:t>DIŞ PAYDAŞ TOPLANTILARI SONUÇ RAPORU</w:t>
      </w:r>
    </w:p>
    <w:p w14:paraId="733551FF" w14:textId="77777777" w:rsidR="004172E2" w:rsidRDefault="004172E2" w:rsidP="00F266EE">
      <w:pPr>
        <w:jc w:val="center"/>
      </w:pPr>
    </w:p>
    <w:p w14:paraId="0FCE8D14" w14:textId="27BCF159" w:rsidR="00F7289D" w:rsidRDefault="004172E2" w:rsidP="00E80FD4">
      <w:pPr>
        <w:jc w:val="both"/>
      </w:pPr>
      <w:r>
        <w:t xml:space="preserve">Yüksekokulumuz dış paydaşları ile yapılan toplantılarda </w:t>
      </w:r>
      <w:r w:rsidR="00F7289D">
        <w:t>Dış Paydaş Geri Bildirim Anketi kapsamında belirlenen program çıktıları, teorik ve uygulamalı derslere yönelik görüşler, seçmeli derslerin değerlendirilmesi ve bahar dönemi uygulamalarına yönelik beklentiler paylaşılmıştır.</w:t>
      </w:r>
      <w:r w:rsidR="00F741AF">
        <w:t xml:space="preserve"> Dış paydaş toplantılarında Akşehir İlçe Sağlık Müdürlüğü, Akşehir Devlet Hastanesi ve Akşehir Özel Park Hastanesi yetkilileriyle toplantılar yapılmıştır.</w:t>
      </w:r>
    </w:p>
    <w:p w14:paraId="081B6359" w14:textId="77777777" w:rsidR="00285A0B" w:rsidRDefault="00285A0B" w:rsidP="00F7289D"/>
    <w:p w14:paraId="64A2A9E6" w14:textId="51B60F70" w:rsidR="00452E79" w:rsidRDefault="00452E79" w:rsidP="00452E79">
      <w:r>
        <w:t>İlçe Sağlık Müdürlüğü birimlerinde Halk Sağlığı Hemşireliği Dersi uygulaması için uygulama yapılacak birimler belirlendi.</w:t>
      </w:r>
    </w:p>
    <w:p w14:paraId="33194BBF" w14:textId="478DA415" w:rsidR="004172E2" w:rsidRDefault="004172E2" w:rsidP="004172E2">
      <w:r>
        <w:t>İlçe Sağlık Müdürlüğü’ne bağlı birimler, aile sağlığı merkezleri ve kliniklerde öğrenci yoğunluğunun azaltılması için yapılabilecek uygulamalar görüşüldü.</w:t>
      </w:r>
    </w:p>
    <w:p w14:paraId="5FEF4CC4" w14:textId="77777777" w:rsidR="004172E2" w:rsidRDefault="004172E2" w:rsidP="004172E2">
      <w:r>
        <w:t>Akşehir Özel Park Hastanesi Bakım Hizmetleri Müdürlüğü ile öğrencilerimizin uygulama alanlarının artırılması konusunda iş birliklerinin değerlendirilmesi kararı alındı.</w:t>
      </w:r>
    </w:p>
    <w:p w14:paraId="25B32B47" w14:textId="7091591C" w:rsidR="001707CF" w:rsidRDefault="001707CF" w:rsidP="00452E79">
      <w:r>
        <w:t xml:space="preserve">Hastaneler ile özel günler ve haftalarda yapılacak olan </w:t>
      </w:r>
      <w:r w:rsidR="00FB3AEB">
        <w:t xml:space="preserve">ortak </w:t>
      </w:r>
      <w:r>
        <w:t>etkinliklerde etkinlik öncesi planlamalara daha geniş zaman ayrılarak daha görünür, dikkat çekici ve etkili programların ortaya çıkarılması kararı alındı.</w:t>
      </w:r>
    </w:p>
    <w:p w14:paraId="528C006D" w14:textId="77777777" w:rsidR="004172E2" w:rsidRDefault="004172E2" w:rsidP="004172E2">
      <w:r>
        <w:t>Hizmet içi eğitim, oryantasyon ve bilimsel etkinliklerde Akşehir Devlet Hastanesi ve Akşehir Özel Park Hastanesi ile ortak çalışmalar yapılması kararı alındı.</w:t>
      </w:r>
    </w:p>
    <w:p w14:paraId="5E363FAA" w14:textId="77777777" w:rsidR="004172E2" w:rsidRDefault="004172E2" w:rsidP="004172E2">
      <w:r>
        <w:t>Öğrencilerde uygulama sırasında yaşanan iş kazaları ve kesici-delici alet yaralanmalarının önlenmesi için yeni strateji geliştirilmesi kararı alındı.</w:t>
      </w:r>
    </w:p>
    <w:p w14:paraId="0B0D9C8B" w14:textId="77777777" w:rsidR="004172E2" w:rsidRDefault="004172E2" w:rsidP="004172E2">
      <w:r>
        <w:t>Klinik hemşirelerinin klinik uygulamalarda öğrenci değerlendirilmesinde daha geniş rol alması kararı alındı.</w:t>
      </w:r>
    </w:p>
    <w:p w14:paraId="704D2A2B" w14:textId="4C730B6E" w:rsidR="004172E2" w:rsidRDefault="004172E2" w:rsidP="004172E2">
      <w:r>
        <w:t>Zorunlu ve seçmeli derslerin içerikleri</w:t>
      </w:r>
      <w:r w:rsidR="008A0F79">
        <w:t xml:space="preserve"> ile derslerin</w:t>
      </w:r>
      <w:r>
        <w:t xml:space="preserve"> uygulamaya yansımaları hakkında görüşüldü.</w:t>
      </w:r>
    </w:p>
    <w:p w14:paraId="316D96DB" w14:textId="47E8D021" w:rsidR="00452E79" w:rsidRDefault="00452E79" w:rsidP="00452E79">
      <w:r>
        <w:t>Öğrencilerin hastane uygulamalarında motivasyonlarının yüksek ve daha etkin olabilmeleri için klinik iş birliği uygulamalarının işlerliği değerlendirildi.</w:t>
      </w:r>
    </w:p>
    <w:p w14:paraId="51F52D98" w14:textId="6C64DC72" w:rsidR="00E06B3F" w:rsidRDefault="00E06B3F" w:rsidP="00452E79">
      <w:r>
        <w:t>Öğrencilerde hasta merkezli bakım kültürünün yerleştirilmesi için yapılması gereken girişimler belirlendi.</w:t>
      </w:r>
    </w:p>
    <w:p w14:paraId="2BD2832B" w14:textId="2D57CC28" w:rsidR="00B17827" w:rsidRDefault="00E06B3F" w:rsidP="00452E79">
      <w:r>
        <w:t>Üniversite öğrencileri ile sağlık meslek lisesi öğrencilerinin kliniklerdeki görev ve sorumluluk alanları</w:t>
      </w:r>
      <w:r w:rsidR="001707CF">
        <w:t xml:space="preserve"> gözden geçirildi.</w:t>
      </w:r>
    </w:p>
    <w:p w14:paraId="4AB063B2" w14:textId="77777777" w:rsidR="00B17827" w:rsidRDefault="00B17827" w:rsidP="00452E79"/>
    <w:p w14:paraId="12CBFA54" w14:textId="77777777" w:rsidR="00B17827" w:rsidRDefault="00B17827" w:rsidP="00452E79"/>
    <w:sectPr w:rsidR="00B1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F9"/>
    <w:rsid w:val="00163DC0"/>
    <w:rsid w:val="001707CF"/>
    <w:rsid w:val="00285A0B"/>
    <w:rsid w:val="004172E2"/>
    <w:rsid w:val="00452E79"/>
    <w:rsid w:val="004C615B"/>
    <w:rsid w:val="00536E3A"/>
    <w:rsid w:val="00664826"/>
    <w:rsid w:val="00735B06"/>
    <w:rsid w:val="007C4B04"/>
    <w:rsid w:val="008A0F79"/>
    <w:rsid w:val="009F135D"/>
    <w:rsid w:val="00B17827"/>
    <w:rsid w:val="00C20DBF"/>
    <w:rsid w:val="00E06B3F"/>
    <w:rsid w:val="00E80FD4"/>
    <w:rsid w:val="00F266EE"/>
    <w:rsid w:val="00F67EF9"/>
    <w:rsid w:val="00F7289D"/>
    <w:rsid w:val="00F741AF"/>
    <w:rsid w:val="00FA42E4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39548"/>
  <w15:chartTrackingRefBased/>
  <w15:docId w15:val="{BA97F8AD-B24C-4A0B-95C1-B187837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166</Words>
  <Characters>1958</Characters>
  <Application>Microsoft Office Word</Application>
  <DocSecurity>0</DocSecurity>
  <Lines>163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Iltus</dc:creator>
  <cp:keywords/>
  <dc:description/>
  <cp:lastModifiedBy>Fatma Iltus</cp:lastModifiedBy>
  <cp:revision>35</cp:revision>
  <dcterms:created xsi:type="dcterms:W3CDTF">2024-02-16T08:50:00Z</dcterms:created>
  <dcterms:modified xsi:type="dcterms:W3CDTF">2024-02-22T14:30:00Z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9010f0c235d1b349e215f75f5f45e06253efb611caea5c5d5e9bd278fd6ce229</vt:lpwstr>
  </property>
</Properties>
</file>